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3C1" w:rsidRDefault="002D2719" w:rsidP="00E83035">
      <w:pPr>
        <w:spacing w:after="0" w:line="276" w:lineRule="auto"/>
        <w:ind w:left="0" w:firstLine="0"/>
        <w:jc w:val="center"/>
        <w:rPr>
          <w:b/>
        </w:rPr>
      </w:pPr>
      <w:bookmarkStart w:id="0" w:name="_GoBack"/>
      <w:r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-542290</wp:posOffset>
            </wp:positionV>
            <wp:extent cx="6303010" cy="9120380"/>
            <wp:effectExtent l="0" t="0" r="0" b="0"/>
            <wp:wrapNone/>
            <wp:docPr id="2" name="Рисунок 2" descr="C:\Users\Гулюса\Desktop\Документ 11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Desktop\Документ 11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010" cy="912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3613C1" w:rsidRDefault="003613C1" w:rsidP="003613C1">
      <w:pPr>
        <w:spacing w:after="0" w:line="276" w:lineRule="auto"/>
        <w:ind w:left="0" w:firstLine="0"/>
        <w:rPr>
          <w:b/>
        </w:rPr>
      </w:pPr>
    </w:p>
    <w:p w:rsidR="003613C1" w:rsidRDefault="003613C1" w:rsidP="00E83035">
      <w:pPr>
        <w:spacing w:after="0" w:line="276" w:lineRule="auto"/>
        <w:ind w:left="0" w:firstLine="0"/>
        <w:jc w:val="center"/>
        <w:rPr>
          <w:b/>
        </w:rPr>
      </w:pPr>
    </w:p>
    <w:p w:rsidR="00086154" w:rsidRPr="003613C1" w:rsidRDefault="00E321AC" w:rsidP="003613C1">
      <w:pPr>
        <w:pStyle w:val="a5"/>
        <w:numPr>
          <w:ilvl w:val="0"/>
          <w:numId w:val="3"/>
        </w:numPr>
        <w:rPr>
          <w:sz w:val="24"/>
          <w:szCs w:val="24"/>
        </w:rPr>
      </w:pPr>
      <w:r w:rsidRPr="003613C1">
        <w:rPr>
          <w:sz w:val="24"/>
          <w:szCs w:val="24"/>
        </w:rPr>
        <w:t xml:space="preserve"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5 учебных дней с момента поступления такого обращения. </w:t>
      </w:r>
    </w:p>
    <w:p w:rsidR="00086154" w:rsidRPr="003613C1" w:rsidRDefault="00E321AC" w:rsidP="003613C1">
      <w:pPr>
        <w:pStyle w:val="a5"/>
        <w:numPr>
          <w:ilvl w:val="0"/>
          <w:numId w:val="3"/>
        </w:numPr>
        <w:rPr>
          <w:sz w:val="24"/>
          <w:szCs w:val="24"/>
        </w:rPr>
      </w:pPr>
      <w:r w:rsidRPr="003613C1">
        <w:rPr>
          <w:sz w:val="24"/>
          <w:szCs w:val="24"/>
        </w:rPr>
        <w:t xml:space="preserve">В Комиссию вправе обращаться сами учащиеся, их родители (законные представители), в том числе, от собственного имени, педагоги, руководящие работники образовательной организации. </w:t>
      </w:r>
    </w:p>
    <w:p w:rsidR="00086154" w:rsidRPr="00FF2BB9" w:rsidRDefault="00E321AC" w:rsidP="003613C1">
      <w:pPr>
        <w:numPr>
          <w:ilvl w:val="0"/>
          <w:numId w:val="3"/>
        </w:numPr>
        <w:rPr>
          <w:sz w:val="24"/>
          <w:szCs w:val="24"/>
        </w:rPr>
      </w:pPr>
      <w:r w:rsidRPr="00FF2BB9">
        <w:rPr>
          <w:sz w:val="24"/>
          <w:szCs w:val="24"/>
        </w:rPr>
        <w:t xml:space="preserve">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обстоятельства. </w:t>
      </w:r>
    </w:p>
    <w:p w:rsidR="00086154" w:rsidRPr="00FF2BB9" w:rsidRDefault="00E321AC" w:rsidP="003613C1">
      <w:pPr>
        <w:numPr>
          <w:ilvl w:val="0"/>
          <w:numId w:val="3"/>
        </w:numPr>
        <w:rPr>
          <w:sz w:val="24"/>
          <w:szCs w:val="24"/>
        </w:rPr>
      </w:pPr>
      <w:r w:rsidRPr="00FF2BB9">
        <w:rPr>
          <w:sz w:val="24"/>
          <w:szCs w:val="24"/>
        </w:rPr>
        <w:t xml:space="preserve">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 </w:t>
      </w:r>
    </w:p>
    <w:p w:rsidR="00086154" w:rsidRPr="00FF2BB9" w:rsidRDefault="00E321AC" w:rsidP="00FF2BB9">
      <w:pPr>
        <w:spacing w:after="0"/>
        <w:ind w:left="0" w:firstLine="567"/>
        <w:rPr>
          <w:sz w:val="24"/>
          <w:szCs w:val="24"/>
        </w:rPr>
      </w:pPr>
      <w:r w:rsidRPr="00FF2BB9">
        <w:rPr>
          <w:sz w:val="24"/>
          <w:szCs w:val="24"/>
        </w:rPr>
        <w:t xml:space="preserve"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</w:t>
      </w:r>
    </w:p>
    <w:p w:rsidR="00086154" w:rsidRPr="00FF2BB9" w:rsidRDefault="00E321AC" w:rsidP="00FF2BB9">
      <w:pPr>
        <w:ind w:left="0" w:firstLine="567"/>
        <w:rPr>
          <w:sz w:val="24"/>
          <w:szCs w:val="24"/>
        </w:rPr>
      </w:pPr>
      <w:r w:rsidRPr="00FF2BB9">
        <w:rPr>
          <w:sz w:val="24"/>
          <w:szCs w:val="24"/>
        </w:rPr>
        <w:t xml:space="preserve"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 </w:t>
      </w:r>
    </w:p>
    <w:p w:rsidR="00086154" w:rsidRPr="00FF2BB9" w:rsidRDefault="00E321AC" w:rsidP="003613C1">
      <w:pPr>
        <w:numPr>
          <w:ilvl w:val="0"/>
          <w:numId w:val="3"/>
        </w:numPr>
        <w:rPr>
          <w:sz w:val="24"/>
          <w:szCs w:val="24"/>
        </w:rPr>
      </w:pPr>
      <w:r w:rsidRPr="00FF2BB9">
        <w:rPr>
          <w:sz w:val="24"/>
          <w:szCs w:val="24"/>
        </w:rPr>
        <w:t xml:space="preserve">Комиссия принимает решение простым большинством голосов членов, присутствующих на заседании Комиссии. </w:t>
      </w:r>
    </w:p>
    <w:p w:rsidR="00086154" w:rsidRPr="00FF2BB9" w:rsidRDefault="00E321AC" w:rsidP="003613C1">
      <w:pPr>
        <w:numPr>
          <w:ilvl w:val="0"/>
          <w:numId w:val="3"/>
        </w:numPr>
        <w:rPr>
          <w:sz w:val="24"/>
          <w:szCs w:val="24"/>
        </w:rPr>
      </w:pPr>
      <w:r w:rsidRPr="00FF2BB9">
        <w:rPr>
          <w:sz w:val="24"/>
          <w:szCs w:val="24"/>
        </w:rPr>
        <w:t xml:space="preserve">В случае </w:t>
      </w:r>
      <w:proofErr w:type="gramStart"/>
      <w:r w:rsidRPr="00FF2BB9">
        <w:rPr>
          <w:sz w:val="24"/>
          <w:szCs w:val="24"/>
        </w:rPr>
        <w:t>установления фактов нарушения прав участников образовательных отношений</w:t>
      </w:r>
      <w:proofErr w:type="gramEnd"/>
      <w:r w:rsidRPr="00FF2BB9">
        <w:rPr>
          <w:sz w:val="24"/>
          <w:szCs w:val="24"/>
        </w:rPr>
        <w:t xml:space="preserve">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 </w:t>
      </w:r>
    </w:p>
    <w:p w:rsidR="00086154" w:rsidRPr="00FF2BB9" w:rsidRDefault="00E321AC" w:rsidP="00FF2BB9">
      <w:pPr>
        <w:ind w:left="0" w:firstLine="567"/>
        <w:rPr>
          <w:sz w:val="24"/>
          <w:szCs w:val="24"/>
        </w:rPr>
      </w:pPr>
      <w:r w:rsidRPr="00FF2BB9">
        <w:rPr>
          <w:sz w:val="24"/>
          <w:szCs w:val="24"/>
        </w:rPr>
        <w:t xml:space="preserve">Если нарушения прав участников образовательных отношений возникли вследствие принятия решения образовательной организацией, в том числе вследствие издания локального нормативного акта, Комиссия принимает решение об отмене данного решения образовательной организации (локального нормативного акта) и указывает срок исполнения решения. </w:t>
      </w:r>
    </w:p>
    <w:p w:rsidR="00086154" w:rsidRPr="00FF2BB9" w:rsidRDefault="00E321AC" w:rsidP="00FF2BB9">
      <w:pPr>
        <w:ind w:left="0" w:firstLine="567"/>
        <w:rPr>
          <w:sz w:val="24"/>
          <w:szCs w:val="24"/>
        </w:rPr>
      </w:pPr>
      <w:r w:rsidRPr="00FF2BB9">
        <w:rPr>
          <w:sz w:val="24"/>
          <w:szCs w:val="24"/>
        </w:rPr>
        <w:t xml:space="preserve">Комиссия отказывает в удовлетворении жалобой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 </w:t>
      </w:r>
    </w:p>
    <w:p w:rsidR="00086154" w:rsidRPr="00FF2BB9" w:rsidRDefault="00E321AC" w:rsidP="003613C1">
      <w:pPr>
        <w:numPr>
          <w:ilvl w:val="0"/>
          <w:numId w:val="3"/>
        </w:numPr>
        <w:rPr>
          <w:sz w:val="24"/>
          <w:szCs w:val="24"/>
        </w:rPr>
      </w:pPr>
      <w:r w:rsidRPr="00FF2BB9">
        <w:rPr>
          <w:sz w:val="24"/>
          <w:szCs w:val="24"/>
        </w:rPr>
        <w:t xml:space="preserve">Решение Комиссии оформляется протоколом. Документы, поступившие в Комиссию, и протоколы решений (и заседаний) входят в общую систему делопроизводства организации. </w:t>
      </w:r>
    </w:p>
    <w:p w:rsidR="00086154" w:rsidRPr="00FF2BB9" w:rsidRDefault="00E321AC" w:rsidP="00FF2BB9">
      <w:pPr>
        <w:ind w:left="0" w:firstLine="567"/>
        <w:rPr>
          <w:sz w:val="24"/>
          <w:szCs w:val="24"/>
        </w:rPr>
      </w:pPr>
      <w:r w:rsidRPr="00FF2BB9">
        <w:rPr>
          <w:sz w:val="24"/>
          <w:szCs w:val="24"/>
        </w:rPr>
        <w:lastRenderedPageBreak/>
        <w:t xml:space="preserve">Решение Комиссии обязательно для исполнения всеми участниками образовательных отношений и подлежит исполнению в указанный срок. </w:t>
      </w:r>
    </w:p>
    <w:p w:rsidR="00086154" w:rsidRPr="00FF2BB9" w:rsidRDefault="00E321AC" w:rsidP="00FF2BB9">
      <w:pPr>
        <w:spacing w:after="167" w:line="240" w:lineRule="auto"/>
        <w:ind w:left="0" w:firstLine="567"/>
        <w:rPr>
          <w:sz w:val="24"/>
          <w:szCs w:val="24"/>
        </w:rPr>
      </w:pPr>
      <w:r w:rsidRPr="00FF2BB9">
        <w:rPr>
          <w:b/>
          <w:i/>
          <w:sz w:val="24"/>
          <w:szCs w:val="24"/>
        </w:rPr>
        <w:t>Комментарий</w:t>
      </w:r>
      <w:r w:rsidRPr="00FF2BB9">
        <w:rPr>
          <w:sz w:val="24"/>
          <w:szCs w:val="24"/>
        </w:rPr>
        <w:t xml:space="preserve">. Приведенный вариант положения о комиссии по урегулированию споров между участниками образовательных отношений (далее - Комиссия) фиксирует цели ее деятельности, указанные в Федеральном законе № 273-ФЗ, и раскрывает механизм работы. </w:t>
      </w:r>
    </w:p>
    <w:p w:rsidR="00086154" w:rsidRPr="00FF2BB9" w:rsidRDefault="00E321AC" w:rsidP="00FF2BB9">
      <w:pPr>
        <w:ind w:left="0" w:firstLine="567"/>
        <w:rPr>
          <w:sz w:val="24"/>
          <w:szCs w:val="24"/>
        </w:rPr>
      </w:pPr>
      <w:r w:rsidRPr="00FF2BB9">
        <w:rPr>
          <w:sz w:val="24"/>
          <w:szCs w:val="24"/>
        </w:rPr>
        <w:t xml:space="preserve">Положение разработано применительно к образовательным организациям, в которых обучаются несовершеннолетние обучающиеся (например, общеобразовательные организации). </w:t>
      </w:r>
    </w:p>
    <w:p w:rsidR="00086154" w:rsidRPr="00FF2BB9" w:rsidRDefault="00E321AC" w:rsidP="00FF2BB9">
      <w:pPr>
        <w:ind w:left="0" w:firstLine="567"/>
        <w:rPr>
          <w:sz w:val="24"/>
          <w:szCs w:val="24"/>
        </w:rPr>
      </w:pPr>
      <w:r w:rsidRPr="00FF2BB9">
        <w:rPr>
          <w:sz w:val="24"/>
          <w:szCs w:val="24"/>
        </w:rPr>
        <w:t>В Комиссию могут входить четное число членов – поровну от работников и законных представителей обучающихся. Делегирование работников осуществляется по решению представительного органа работников (см.</w:t>
      </w:r>
      <w:proofErr w:type="gramStart"/>
      <w:r w:rsidRPr="00FF2BB9">
        <w:rPr>
          <w:sz w:val="24"/>
          <w:szCs w:val="24"/>
        </w:rPr>
        <w:t xml:space="preserve"> ,</w:t>
      </w:r>
      <w:proofErr w:type="gramEnd"/>
      <w:r w:rsidRPr="00FF2BB9">
        <w:rPr>
          <w:sz w:val="24"/>
          <w:szCs w:val="24"/>
        </w:rPr>
        <w:t xml:space="preserve"> а родителей (законных представителей) обучающихся – по решению их представительного органа (совета родителей (законных представителей) обучающихся). </w:t>
      </w:r>
    </w:p>
    <w:p w:rsidR="00086154" w:rsidRPr="00FF2BB9" w:rsidRDefault="00E321AC" w:rsidP="00FF2BB9">
      <w:pPr>
        <w:ind w:left="0" w:firstLine="567"/>
        <w:rPr>
          <w:sz w:val="24"/>
          <w:szCs w:val="24"/>
        </w:rPr>
      </w:pPr>
      <w:r w:rsidRPr="00FF2BB9">
        <w:rPr>
          <w:sz w:val="24"/>
          <w:szCs w:val="24"/>
        </w:rPr>
        <w:t xml:space="preserve">В Комиссию вправе обращаться сами обучающиеся, их родители (законные представители), в том числе, от собственного имени, педагоги, руководящие работники образовательной организации. </w:t>
      </w:r>
    </w:p>
    <w:p w:rsidR="00086154" w:rsidRPr="00FF2BB9" w:rsidRDefault="00E321AC" w:rsidP="00FF2BB9">
      <w:pPr>
        <w:ind w:left="0" w:firstLine="567"/>
        <w:rPr>
          <w:sz w:val="24"/>
          <w:szCs w:val="24"/>
        </w:rPr>
      </w:pPr>
      <w:r w:rsidRPr="00FF2BB9">
        <w:rPr>
          <w:sz w:val="24"/>
          <w:szCs w:val="24"/>
        </w:rPr>
        <w:t xml:space="preserve">Данное положение не детализирует вопросы процедуры организации работы Комиссии и вопросы принятия решений. Это может быть уточнено в положении о Комиссии конкретной образовательной организации. Возможно, следует указать, что документы, поступившие в Комиссию, и протоколы решений (и заседаний) входят в общую систему делопроизводства организации. </w:t>
      </w:r>
    </w:p>
    <w:p w:rsidR="00086154" w:rsidRDefault="00E321AC" w:rsidP="00FF2BB9">
      <w:pPr>
        <w:spacing w:after="0"/>
        <w:ind w:left="0" w:firstLine="567"/>
      </w:pPr>
      <w:proofErr w:type="gramStart"/>
      <w:r w:rsidRPr="00FF2BB9">
        <w:rPr>
          <w:sz w:val="24"/>
          <w:szCs w:val="24"/>
        </w:rPr>
        <w:t>Предлагаемая модель предполагает утверждение данного положения как локального нормативного акта образовательной организации приказом руководителя образовательной организации, однако в соответствии с уставом возможно отнесении полномочий по утверждении данного положения к компетенции того или иного коллегиального органа образовательной организации, например, попечительского или управляющего совета.</w:t>
      </w:r>
      <w:proofErr w:type="gramEnd"/>
      <w:r w:rsidRPr="00FF2BB9">
        <w:rPr>
          <w:sz w:val="24"/>
          <w:szCs w:val="24"/>
        </w:rPr>
        <w:t xml:space="preserve"> Принятие данного положения как локального нормативного акта с учетом с учетом мнения советов обучающихся, советов родителей, а также представительных органов работников этой организации и (или) обучающихся в ней (при их наличии) предусмотрено ч. 6 ст. 45 Федерального закона № 273-ФЗ и должно быть отражено в самом положении (см. п. 2 положения). При этом данный факт не означает, что комиссия является подконтрольной органу, который утвердил данное положение.</w:t>
      </w:r>
    </w:p>
    <w:sectPr w:rsidR="00086154" w:rsidSect="00FF2BB9">
      <w:headerReference w:type="even" r:id="rId9"/>
      <w:headerReference w:type="default" r:id="rId10"/>
      <w:headerReference w:type="first" r:id="rId11"/>
      <w:pgSz w:w="11906" w:h="16838"/>
      <w:pgMar w:top="1304" w:right="846" w:bottom="1276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EEC" w:rsidRDefault="00887EEC">
      <w:pPr>
        <w:spacing w:after="0" w:line="240" w:lineRule="auto"/>
      </w:pPr>
      <w:r>
        <w:separator/>
      </w:r>
    </w:p>
  </w:endnote>
  <w:endnote w:type="continuationSeparator" w:id="0">
    <w:p w:rsidR="00887EEC" w:rsidRDefault="00887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EEC" w:rsidRDefault="00887EEC">
      <w:pPr>
        <w:spacing w:after="0" w:line="240" w:lineRule="auto"/>
      </w:pPr>
      <w:r>
        <w:separator/>
      </w:r>
    </w:p>
  </w:footnote>
  <w:footnote w:type="continuationSeparator" w:id="0">
    <w:p w:rsidR="00887EEC" w:rsidRDefault="00887E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154" w:rsidRDefault="00EC0871">
    <w:pPr>
      <w:spacing w:after="32" w:line="240" w:lineRule="auto"/>
      <w:ind w:left="0" w:firstLine="0"/>
      <w:jc w:val="center"/>
    </w:pPr>
    <w:r>
      <w:fldChar w:fldCharType="begin"/>
    </w:r>
    <w:r w:rsidR="00E321AC">
      <w:instrText xml:space="preserve"> PAGE   \* MERGEFORMAT </w:instrText>
    </w:r>
    <w:r>
      <w:fldChar w:fldCharType="separate"/>
    </w:r>
    <w:r w:rsidR="00E321AC"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</w:p>
  <w:p w:rsidR="00086154" w:rsidRDefault="00086154">
    <w:pPr>
      <w:spacing w:after="0" w:line="240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154" w:rsidRDefault="00EC0871">
    <w:pPr>
      <w:spacing w:after="32" w:line="240" w:lineRule="auto"/>
      <w:ind w:left="0" w:firstLine="0"/>
      <w:jc w:val="center"/>
    </w:pPr>
    <w:r>
      <w:fldChar w:fldCharType="begin"/>
    </w:r>
    <w:r w:rsidR="00E321AC">
      <w:instrText xml:space="preserve"> PAGE   \* MERGEFORMAT </w:instrText>
    </w:r>
    <w:r>
      <w:fldChar w:fldCharType="separate"/>
    </w:r>
    <w:r w:rsidR="002D2719" w:rsidRPr="002D2719">
      <w:rPr>
        <w:rFonts w:ascii="Calibri" w:eastAsia="Calibri" w:hAnsi="Calibri" w:cs="Calibri"/>
        <w:noProof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</w:p>
  <w:p w:rsidR="00086154" w:rsidRDefault="00086154">
    <w:pPr>
      <w:spacing w:after="0" w:line="240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154" w:rsidRDefault="00086154">
    <w:pPr>
      <w:spacing w:after="0" w:line="276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D3CCD"/>
    <w:multiLevelType w:val="hybridMultilevel"/>
    <w:tmpl w:val="F5F8D0E2"/>
    <w:lvl w:ilvl="0" w:tplc="16CC0600">
      <w:start w:val="1"/>
      <w:numFmt w:val="decimal"/>
      <w:lvlText w:val="%1."/>
      <w:lvlJc w:val="left"/>
      <w:pPr>
        <w:ind w:left="560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6326" w:hanging="360"/>
      </w:pPr>
    </w:lvl>
    <w:lvl w:ilvl="2" w:tplc="0419001B" w:tentative="1">
      <w:start w:val="1"/>
      <w:numFmt w:val="lowerRoman"/>
      <w:lvlText w:val="%3."/>
      <w:lvlJc w:val="right"/>
      <w:pPr>
        <w:ind w:left="7046" w:hanging="180"/>
      </w:pPr>
    </w:lvl>
    <w:lvl w:ilvl="3" w:tplc="0419000F" w:tentative="1">
      <w:start w:val="1"/>
      <w:numFmt w:val="decimal"/>
      <w:lvlText w:val="%4."/>
      <w:lvlJc w:val="left"/>
      <w:pPr>
        <w:ind w:left="7766" w:hanging="360"/>
      </w:pPr>
    </w:lvl>
    <w:lvl w:ilvl="4" w:tplc="04190019" w:tentative="1">
      <w:start w:val="1"/>
      <w:numFmt w:val="lowerLetter"/>
      <w:lvlText w:val="%5."/>
      <w:lvlJc w:val="left"/>
      <w:pPr>
        <w:ind w:left="8486" w:hanging="360"/>
      </w:pPr>
    </w:lvl>
    <w:lvl w:ilvl="5" w:tplc="0419001B" w:tentative="1">
      <w:start w:val="1"/>
      <w:numFmt w:val="lowerRoman"/>
      <w:lvlText w:val="%6."/>
      <w:lvlJc w:val="right"/>
      <w:pPr>
        <w:ind w:left="9206" w:hanging="180"/>
      </w:pPr>
    </w:lvl>
    <w:lvl w:ilvl="6" w:tplc="0419000F" w:tentative="1">
      <w:start w:val="1"/>
      <w:numFmt w:val="decimal"/>
      <w:lvlText w:val="%7."/>
      <w:lvlJc w:val="left"/>
      <w:pPr>
        <w:ind w:left="9926" w:hanging="360"/>
      </w:pPr>
    </w:lvl>
    <w:lvl w:ilvl="7" w:tplc="04190019" w:tentative="1">
      <w:start w:val="1"/>
      <w:numFmt w:val="lowerLetter"/>
      <w:lvlText w:val="%8."/>
      <w:lvlJc w:val="left"/>
      <w:pPr>
        <w:ind w:left="10646" w:hanging="360"/>
      </w:pPr>
    </w:lvl>
    <w:lvl w:ilvl="8" w:tplc="0419001B" w:tentative="1">
      <w:start w:val="1"/>
      <w:numFmt w:val="lowerRoman"/>
      <w:lvlText w:val="%9."/>
      <w:lvlJc w:val="right"/>
      <w:pPr>
        <w:ind w:left="11366" w:hanging="180"/>
      </w:pPr>
    </w:lvl>
  </w:abstractNum>
  <w:abstractNum w:abstractNumId="1">
    <w:nsid w:val="47111875"/>
    <w:multiLevelType w:val="hybridMultilevel"/>
    <w:tmpl w:val="BA4C99A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DB45EA"/>
    <w:multiLevelType w:val="multilevel"/>
    <w:tmpl w:val="DD7C8CAA"/>
    <w:lvl w:ilvl="0">
      <w:start w:val="5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86154"/>
    <w:rsid w:val="00086154"/>
    <w:rsid w:val="002D2719"/>
    <w:rsid w:val="003613C1"/>
    <w:rsid w:val="00417679"/>
    <w:rsid w:val="0046002A"/>
    <w:rsid w:val="004724B5"/>
    <w:rsid w:val="00887EEC"/>
    <w:rsid w:val="008D3A24"/>
    <w:rsid w:val="00E321AC"/>
    <w:rsid w:val="00E83035"/>
    <w:rsid w:val="00EC0871"/>
    <w:rsid w:val="00F6412D"/>
    <w:rsid w:val="00FF2B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2A"/>
    <w:pPr>
      <w:spacing w:after="221" w:line="269" w:lineRule="auto"/>
      <w:ind w:left="-15" w:firstLine="7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2B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F2BB9"/>
    <w:rPr>
      <w:rFonts w:ascii="Segoe UI" w:eastAsia="Times New Roman" w:hAnsi="Segoe UI" w:cs="Segoe U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FF2BB9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FF2BB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18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Гулюса</cp:lastModifiedBy>
  <cp:revision>5</cp:revision>
  <cp:lastPrinted>2019-03-29T10:09:00Z</cp:lastPrinted>
  <dcterms:created xsi:type="dcterms:W3CDTF">2019-09-26T07:09:00Z</dcterms:created>
  <dcterms:modified xsi:type="dcterms:W3CDTF">2020-01-30T05:37:00Z</dcterms:modified>
</cp:coreProperties>
</file>